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45654" w14:textId="11C3DF89" w:rsidR="007E42B0" w:rsidRPr="00781B27" w:rsidRDefault="008A5126" w:rsidP="00E72250">
      <w:pPr>
        <w:jc w:val="center"/>
        <w:rPr>
          <w:rFonts w:cs="Arial"/>
          <w:b/>
          <w:sz w:val="28"/>
          <w:szCs w:val="28"/>
          <w:lang w:val="es-ES"/>
        </w:rPr>
      </w:pPr>
      <w:r>
        <w:rPr>
          <w:rFonts w:cs="Arial"/>
          <w:b/>
          <w:sz w:val="28"/>
          <w:szCs w:val="28"/>
          <w:lang w:val="es-ES"/>
        </w:rPr>
        <w:t xml:space="preserve"> </w:t>
      </w:r>
      <w:bookmarkStart w:id="0" w:name="_GoBack"/>
      <w:r w:rsidR="002B68DB" w:rsidRPr="00781B27">
        <w:rPr>
          <w:rFonts w:cs="Arial"/>
          <w:b/>
          <w:sz w:val="28"/>
          <w:szCs w:val="28"/>
          <w:lang w:val="es-ES"/>
        </w:rPr>
        <w:t xml:space="preserve">Secretaría de Movilidad </w:t>
      </w:r>
      <w:r w:rsidR="00E72250">
        <w:rPr>
          <w:rFonts w:cs="Arial"/>
          <w:b/>
          <w:sz w:val="28"/>
          <w:szCs w:val="28"/>
          <w:lang w:val="es-ES"/>
        </w:rPr>
        <w:t>informa que no utiliza intermediarios</w:t>
      </w:r>
      <w:r w:rsidR="0039363F">
        <w:rPr>
          <w:rFonts w:cs="Arial"/>
          <w:b/>
          <w:sz w:val="28"/>
          <w:szCs w:val="28"/>
          <w:lang w:val="es-ES"/>
        </w:rPr>
        <w:t>,</w:t>
      </w:r>
      <w:r w:rsidR="00E72250">
        <w:rPr>
          <w:rFonts w:cs="Arial"/>
          <w:b/>
          <w:sz w:val="28"/>
          <w:szCs w:val="28"/>
          <w:lang w:val="es-ES"/>
        </w:rPr>
        <w:t xml:space="preserve"> ni correos electrónico</w:t>
      </w:r>
      <w:r w:rsidR="00E359C3">
        <w:rPr>
          <w:rFonts w:cs="Arial"/>
          <w:b/>
          <w:sz w:val="28"/>
          <w:szCs w:val="28"/>
          <w:lang w:val="es-ES"/>
        </w:rPr>
        <w:t>s</w:t>
      </w:r>
      <w:r w:rsidR="00E72250">
        <w:rPr>
          <w:rFonts w:cs="Arial"/>
          <w:b/>
          <w:sz w:val="28"/>
          <w:szCs w:val="28"/>
          <w:lang w:val="es-ES"/>
        </w:rPr>
        <w:t xml:space="preserve"> para cobrar comparendos</w:t>
      </w:r>
      <w:r w:rsidR="00587AC0">
        <w:rPr>
          <w:rFonts w:cs="Arial"/>
          <w:b/>
          <w:sz w:val="28"/>
          <w:szCs w:val="28"/>
          <w:lang w:val="es-ES"/>
        </w:rPr>
        <w:t xml:space="preserve"> </w:t>
      </w:r>
      <w:bookmarkEnd w:id="0"/>
    </w:p>
    <w:p w14:paraId="4340BFF7" w14:textId="77777777" w:rsidR="00E62CA9" w:rsidRDefault="00E62CA9" w:rsidP="00E62CA9">
      <w:pPr>
        <w:pStyle w:val="Prrafodelista"/>
        <w:rPr>
          <w:i/>
          <w:lang w:val="es-ES"/>
        </w:rPr>
      </w:pPr>
    </w:p>
    <w:p w14:paraId="7BDED5A0" w14:textId="106FFF2E" w:rsidR="00587AC0" w:rsidRPr="008A5126" w:rsidRDefault="00202F17" w:rsidP="00870899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8A5126">
        <w:rPr>
          <w:rFonts w:cs="Arial"/>
          <w:i/>
          <w:lang w:val="es-ES"/>
        </w:rPr>
        <w:t xml:space="preserve">La Secretaría Distrital de Movilidad </w:t>
      </w:r>
      <w:r w:rsidR="0039363F" w:rsidRPr="008A5126">
        <w:rPr>
          <w:rFonts w:cs="Arial"/>
          <w:i/>
          <w:lang w:val="es-ES"/>
        </w:rPr>
        <w:t xml:space="preserve">evidenció falsos correos electrónicos que </w:t>
      </w:r>
      <w:r w:rsidR="00E61812" w:rsidRPr="008A5126">
        <w:rPr>
          <w:rFonts w:cs="Arial"/>
          <w:i/>
          <w:lang w:val="es-ES"/>
        </w:rPr>
        <w:t xml:space="preserve">solicitaban </w:t>
      </w:r>
      <w:r w:rsidR="0039363F" w:rsidRPr="008A5126">
        <w:rPr>
          <w:rFonts w:cs="Arial"/>
          <w:i/>
          <w:lang w:val="es-ES"/>
        </w:rPr>
        <w:t>dinero a los ciudadanos</w:t>
      </w:r>
      <w:r w:rsidR="00723C25" w:rsidRPr="008A5126">
        <w:rPr>
          <w:rFonts w:cs="Arial"/>
          <w:i/>
          <w:lang w:val="es-ES"/>
        </w:rPr>
        <w:t xml:space="preserve">. </w:t>
      </w:r>
    </w:p>
    <w:p w14:paraId="2EB65B07" w14:textId="67B409F7" w:rsidR="00587AC0" w:rsidRPr="008A5126" w:rsidRDefault="00587AC0" w:rsidP="00E72250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8A5126">
        <w:rPr>
          <w:rFonts w:cs="Arial"/>
          <w:i/>
          <w:lang w:val="es-ES"/>
        </w:rPr>
        <w:t xml:space="preserve">La notificación de comparendos </w:t>
      </w:r>
      <w:r w:rsidR="00E61812" w:rsidRPr="008A5126">
        <w:rPr>
          <w:rFonts w:cs="Arial"/>
          <w:i/>
          <w:lang w:val="es-ES"/>
        </w:rPr>
        <w:t>NO</w:t>
      </w:r>
      <w:r w:rsidRPr="008A5126">
        <w:rPr>
          <w:rFonts w:cs="Arial"/>
          <w:i/>
          <w:lang w:val="es-ES"/>
        </w:rPr>
        <w:t xml:space="preserve"> se hace vía correo electrónico</w:t>
      </w:r>
      <w:r w:rsidR="00723C25" w:rsidRPr="008A5126">
        <w:rPr>
          <w:rFonts w:cs="Arial"/>
          <w:i/>
          <w:lang w:val="es-ES"/>
        </w:rPr>
        <w:t>.</w:t>
      </w:r>
    </w:p>
    <w:p w14:paraId="24CEF7C8" w14:textId="77777777" w:rsidR="00E72250" w:rsidRPr="008A5126" w:rsidRDefault="00E72250" w:rsidP="00E61812">
      <w:pPr>
        <w:rPr>
          <w:b/>
          <w:lang w:val="es-ES"/>
        </w:rPr>
      </w:pPr>
    </w:p>
    <w:p w14:paraId="364F341A" w14:textId="2E0FD136" w:rsidR="00723C25" w:rsidRPr="008A5126" w:rsidRDefault="00704937" w:rsidP="008A5126">
      <w:pPr>
        <w:rPr>
          <w:rFonts w:eastAsia="Times New Roman" w:cs="Arial"/>
          <w:color w:val="000000"/>
          <w:sz w:val="24"/>
          <w:szCs w:val="24"/>
          <w:lang w:eastAsia="es-CO"/>
        </w:rPr>
      </w:pPr>
      <w:r w:rsidRPr="008A5126">
        <w:rPr>
          <w:b/>
          <w:sz w:val="24"/>
          <w:szCs w:val="24"/>
          <w:lang w:val="es-ES"/>
        </w:rPr>
        <w:t>Bogot</w:t>
      </w:r>
      <w:r w:rsidR="0027126E" w:rsidRPr="008A5126">
        <w:rPr>
          <w:b/>
          <w:sz w:val="24"/>
          <w:szCs w:val="24"/>
          <w:lang w:val="es-ES"/>
        </w:rPr>
        <w:t>á</w:t>
      </w:r>
      <w:r w:rsidR="007E42B0" w:rsidRPr="008A5126">
        <w:rPr>
          <w:b/>
          <w:sz w:val="24"/>
          <w:szCs w:val="24"/>
          <w:lang w:val="es-ES"/>
        </w:rPr>
        <w:t xml:space="preserve">. Marzo </w:t>
      </w:r>
      <w:r w:rsidR="002F4B90" w:rsidRPr="008A5126">
        <w:rPr>
          <w:b/>
          <w:sz w:val="24"/>
          <w:szCs w:val="24"/>
          <w:lang w:val="es-ES"/>
        </w:rPr>
        <w:t>2</w:t>
      </w:r>
      <w:r w:rsidR="00050E0B" w:rsidRPr="008A5126">
        <w:rPr>
          <w:b/>
          <w:sz w:val="24"/>
          <w:szCs w:val="24"/>
          <w:lang w:val="es-ES"/>
        </w:rPr>
        <w:t xml:space="preserve">7 </w:t>
      </w:r>
      <w:r w:rsidR="00A92C6D" w:rsidRPr="008A5126">
        <w:rPr>
          <w:b/>
          <w:sz w:val="24"/>
          <w:szCs w:val="24"/>
          <w:lang w:val="es-ES"/>
        </w:rPr>
        <w:t xml:space="preserve">de </w:t>
      </w:r>
      <w:r w:rsidRPr="008A5126">
        <w:rPr>
          <w:b/>
          <w:sz w:val="24"/>
          <w:szCs w:val="24"/>
          <w:lang w:val="es-ES"/>
        </w:rPr>
        <w:t>201</w:t>
      </w:r>
      <w:r w:rsidR="007E42B0" w:rsidRPr="008A5126">
        <w:rPr>
          <w:b/>
          <w:sz w:val="24"/>
          <w:szCs w:val="24"/>
          <w:lang w:val="es-ES"/>
        </w:rPr>
        <w:t>8</w:t>
      </w:r>
      <w:r w:rsidRPr="008A5126">
        <w:rPr>
          <w:b/>
          <w:sz w:val="24"/>
          <w:szCs w:val="24"/>
          <w:lang w:val="es-ES"/>
        </w:rPr>
        <w:t>.</w:t>
      </w:r>
      <w:r w:rsidRPr="008A5126">
        <w:rPr>
          <w:sz w:val="24"/>
          <w:szCs w:val="24"/>
          <w:lang w:val="es-ES"/>
        </w:rPr>
        <w:t xml:space="preserve"> </w:t>
      </w:r>
      <w:r w:rsidR="00723C25" w:rsidRPr="008A5126">
        <w:rPr>
          <w:rFonts w:eastAsia="Times New Roman" w:cs="Arial"/>
          <w:color w:val="000000"/>
          <w:sz w:val="24"/>
          <w:szCs w:val="24"/>
          <w:lang w:eastAsia="es-CO"/>
        </w:rPr>
        <w:t xml:space="preserve">Desde el área de seguridad de la oficina de información sectorial de la Secretaría de Movilidad se evidenció que personas inescrupulosas están haciéndose pasar por funcionarios de la entidad. </w:t>
      </w:r>
    </w:p>
    <w:p w14:paraId="7FC43E3B" w14:textId="77777777" w:rsidR="00723C25" w:rsidRPr="008A5126" w:rsidRDefault="00723C25" w:rsidP="00723C25">
      <w:pPr>
        <w:pStyle w:val="Textocomentario"/>
        <w:rPr>
          <w:rFonts w:eastAsia="Times New Roman" w:cs="Arial"/>
          <w:color w:val="000000"/>
          <w:sz w:val="24"/>
          <w:szCs w:val="24"/>
          <w:lang w:eastAsia="es-CO"/>
        </w:rPr>
      </w:pPr>
    </w:p>
    <w:p w14:paraId="70C80B63" w14:textId="4F8AC5D0" w:rsidR="00723C25" w:rsidRPr="008A5126" w:rsidRDefault="00723C25" w:rsidP="00723C25">
      <w:pPr>
        <w:pStyle w:val="Textocomentario"/>
        <w:rPr>
          <w:rFonts w:cs="Arial"/>
          <w:sz w:val="24"/>
          <w:szCs w:val="24"/>
          <w:highlight w:val="yellow"/>
        </w:rPr>
      </w:pPr>
      <w:r w:rsidRPr="008A5126">
        <w:rPr>
          <w:rFonts w:eastAsia="Times New Roman" w:cs="Arial"/>
          <w:color w:val="000000"/>
          <w:sz w:val="24"/>
          <w:szCs w:val="24"/>
          <w:lang w:eastAsia="es-CO"/>
        </w:rPr>
        <w:t xml:space="preserve">Estas personas engañan a los ciudadanos enviándoles correos electrónicos y cartas con supuestos logos de la entidad. Haciéndose pasar por funcionarios de la Secretaría, </w:t>
      </w:r>
      <w:proofErr w:type="gramStart"/>
      <w:r w:rsidRPr="008A5126">
        <w:rPr>
          <w:rFonts w:eastAsia="Times New Roman" w:cs="Arial"/>
          <w:color w:val="000000"/>
          <w:sz w:val="24"/>
          <w:szCs w:val="24"/>
          <w:lang w:eastAsia="es-CO"/>
        </w:rPr>
        <w:t>le</w:t>
      </w:r>
      <w:proofErr w:type="gramEnd"/>
      <w:r w:rsidRPr="008A5126">
        <w:rPr>
          <w:rFonts w:eastAsia="Times New Roman" w:cs="Arial"/>
          <w:color w:val="000000"/>
          <w:sz w:val="24"/>
          <w:szCs w:val="24"/>
          <w:lang w:eastAsia="es-CO"/>
        </w:rPr>
        <w:t xml:space="preserve"> indican a los ciudadanos que tienen comparendos pendientes y que, debido a una supuesta resolución, invitan a realizar el pago correspondiente, provocando que caigan en una </w:t>
      </w:r>
      <w:r w:rsidRPr="008A5126">
        <w:rPr>
          <w:rFonts w:eastAsia="Times New Roman" w:cs="Arial"/>
          <w:b/>
          <w:color w:val="000000"/>
          <w:sz w:val="24"/>
          <w:szCs w:val="24"/>
          <w:lang w:eastAsia="es-CO"/>
        </w:rPr>
        <w:t>estafa.</w:t>
      </w:r>
      <w:r w:rsidRPr="008A5126">
        <w:rPr>
          <w:rFonts w:cs="Arial"/>
          <w:sz w:val="24"/>
          <w:szCs w:val="24"/>
          <w:highlight w:val="yellow"/>
        </w:rPr>
        <w:t xml:space="preserve"> </w:t>
      </w:r>
    </w:p>
    <w:p w14:paraId="40ADEEA8" w14:textId="77777777" w:rsidR="00723C25" w:rsidRPr="008A5126" w:rsidRDefault="00723C25" w:rsidP="00723C25">
      <w:pPr>
        <w:pStyle w:val="Textocomentario"/>
        <w:rPr>
          <w:rFonts w:eastAsia="Times New Roman" w:cs="Arial"/>
          <w:color w:val="000000"/>
          <w:sz w:val="24"/>
          <w:szCs w:val="24"/>
          <w:lang w:eastAsia="es-CO"/>
        </w:rPr>
      </w:pPr>
    </w:p>
    <w:p w14:paraId="35A34AB0" w14:textId="6FBD40CE" w:rsidR="00723C25" w:rsidRPr="008A5126" w:rsidRDefault="00723C25" w:rsidP="00723C25">
      <w:pPr>
        <w:pStyle w:val="Textocomentario"/>
        <w:rPr>
          <w:rFonts w:eastAsia="Times New Roman" w:cs="Arial"/>
          <w:color w:val="000000"/>
          <w:sz w:val="24"/>
          <w:szCs w:val="24"/>
          <w:lang w:eastAsia="es-CO"/>
        </w:rPr>
      </w:pPr>
      <w:r w:rsidRPr="008A5126">
        <w:rPr>
          <w:rFonts w:eastAsia="Times New Roman" w:cs="Arial"/>
          <w:color w:val="000000"/>
          <w:sz w:val="24"/>
          <w:szCs w:val="24"/>
          <w:lang w:eastAsia="es-CO"/>
        </w:rPr>
        <w:t>Las autoridades competentes ya se encuentran adelantando investigaciones para determinar la causa y los responsables de estas actividades que están generando estafas e información falsa.</w:t>
      </w:r>
    </w:p>
    <w:p w14:paraId="4D55C246" w14:textId="1B466A90" w:rsidR="00723C25" w:rsidRPr="008A5126" w:rsidRDefault="00723C25" w:rsidP="00A72C90">
      <w:pPr>
        <w:rPr>
          <w:sz w:val="24"/>
          <w:szCs w:val="24"/>
          <w:lang w:val="es-ES"/>
        </w:rPr>
      </w:pPr>
    </w:p>
    <w:p w14:paraId="4F4A95D2" w14:textId="77777777" w:rsidR="00723C25" w:rsidRPr="008A5126" w:rsidRDefault="00E72250" w:rsidP="00A72C90">
      <w:pPr>
        <w:rPr>
          <w:rFonts w:eastAsia="Times New Roman" w:cs="Arial"/>
          <w:color w:val="000000"/>
          <w:sz w:val="24"/>
          <w:szCs w:val="24"/>
          <w:lang w:eastAsia="es-CO"/>
        </w:rPr>
      </w:pPr>
      <w:r w:rsidRPr="008A5126">
        <w:rPr>
          <w:rFonts w:eastAsia="Times New Roman" w:cs="Arial"/>
          <w:color w:val="000000"/>
          <w:sz w:val="24"/>
          <w:szCs w:val="24"/>
          <w:lang w:eastAsia="es-CO"/>
        </w:rPr>
        <w:t xml:space="preserve">La Secretaría Distrital de Movilidad </w:t>
      </w:r>
      <w:r w:rsidR="00E61812" w:rsidRPr="008A5126">
        <w:rPr>
          <w:rFonts w:eastAsia="Times New Roman" w:cs="Arial"/>
          <w:color w:val="000000"/>
          <w:sz w:val="24"/>
          <w:szCs w:val="24"/>
          <w:lang w:eastAsia="es-CO"/>
        </w:rPr>
        <w:t>informa</w:t>
      </w:r>
      <w:r w:rsidRPr="008A5126">
        <w:rPr>
          <w:rFonts w:eastAsia="Times New Roman" w:cs="Arial"/>
          <w:color w:val="000000"/>
          <w:sz w:val="24"/>
          <w:szCs w:val="24"/>
          <w:lang w:eastAsia="es-CO"/>
        </w:rPr>
        <w:t xml:space="preserve"> a la opinión pública</w:t>
      </w:r>
      <w:r w:rsidR="00E61812" w:rsidRPr="008A5126">
        <w:rPr>
          <w:rFonts w:eastAsia="Times New Roman" w:cs="Arial"/>
          <w:color w:val="000000"/>
          <w:sz w:val="24"/>
          <w:szCs w:val="24"/>
          <w:lang w:eastAsia="es-CO"/>
        </w:rPr>
        <w:t xml:space="preserve"> </w:t>
      </w:r>
      <w:r w:rsidRPr="008A5126">
        <w:rPr>
          <w:rFonts w:eastAsia="Times New Roman" w:cs="Arial"/>
          <w:color w:val="000000"/>
          <w:sz w:val="24"/>
          <w:szCs w:val="24"/>
          <w:lang w:eastAsia="es-CO"/>
        </w:rPr>
        <w:t>que</w:t>
      </w:r>
      <w:r w:rsidR="00723C25" w:rsidRPr="008A5126">
        <w:rPr>
          <w:rFonts w:eastAsia="Times New Roman" w:cs="Arial"/>
          <w:color w:val="000000"/>
          <w:sz w:val="24"/>
          <w:szCs w:val="24"/>
          <w:lang w:eastAsia="es-CO"/>
        </w:rPr>
        <w:t xml:space="preserve"> esta</w:t>
      </w:r>
      <w:r w:rsidR="00E359C3" w:rsidRPr="008A5126">
        <w:rPr>
          <w:rFonts w:eastAsia="Times New Roman" w:cs="Arial"/>
          <w:color w:val="000000"/>
          <w:sz w:val="24"/>
          <w:szCs w:val="24"/>
          <w:lang w:eastAsia="es-CO"/>
        </w:rPr>
        <w:t xml:space="preserve"> entidad </w:t>
      </w:r>
      <w:r w:rsidR="00723C25" w:rsidRPr="008A5126">
        <w:rPr>
          <w:rFonts w:eastAsia="Times New Roman" w:cs="Arial"/>
          <w:color w:val="000000"/>
          <w:sz w:val="24"/>
          <w:szCs w:val="24"/>
          <w:lang w:eastAsia="es-CO"/>
        </w:rPr>
        <w:t xml:space="preserve">NO </w:t>
      </w:r>
      <w:r w:rsidR="00E359C3" w:rsidRPr="008A5126">
        <w:rPr>
          <w:rFonts w:eastAsia="Times New Roman" w:cs="Arial"/>
          <w:color w:val="000000"/>
          <w:sz w:val="24"/>
          <w:szCs w:val="24"/>
          <w:lang w:eastAsia="es-CO"/>
        </w:rPr>
        <w:t xml:space="preserve">envía </w:t>
      </w:r>
      <w:r w:rsidR="00A72C90" w:rsidRPr="008A5126">
        <w:rPr>
          <w:rFonts w:eastAsia="Times New Roman" w:cs="Arial"/>
          <w:color w:val="000000"/>
          <w:sz w:val="24"/>
          <w:szCs w:val="24"/>
          <w:lang w:eastAsia="es-CO"/>
        </w:rPr>
        <w:t>correos electrónicos</w:t>
      </w:r>
      <w:r w:rsidR="00E359C3" w:rsidRPr="008A5126">
        <w:rPr>
          <w:rFonts w:eastAsia="Times New Roman" w:cs="Arial"/>
          <w:color w:val="000000"/>
          <w:sz w:val="24"/>
          <w:szCs w:val="24"/>
          <w:lang w:eastAsia="es-CO"/>
        </w:rPr>
        <w:t xml:space="preserve"> cobrando deudas por concepto de multas y comparendos</w:t>
      </w:r>
      <w:r w:rsidR="00BD3084" w:rsidRPr="008A5126">
        <w:rPr>
          <w:rFonts w:eastAsia="Times New Roman" w:cs="Arial"/>
          <w:color w:val="000000"/>
          <w:sz w:val="24"/>
          <w:szCs w:val="24"/>
          <w:lang w:eastAsia="es-CO"/>
        </w:rPr>
        <w:t>, ni realiza notificaciones de comparendos vía correo electrónico</w:t>
      </w:r>
      <w:r w:rsidR="00E61812" w:rsidRPr="008A5126">
        <w:rPr>
          <w:rFonts w:eastAsia="Times New Roman" w:cs="Arial"/>
          <w:color w:val="000000"/>
          <w:sz w:val="24"/>
          <w:szCs w:val="24"/>
          <w:lang w:eastAsia="es-CO"/>
        </w:rPr>
        <w:t xml:space="preserve">. </w:t>
      </w:r>
    </w:p>
    <w:p w14:paraId="535FFD83" w14:textId="77777777" w:rsidR="00E359C3" w:rsidRPr="008A5126" w:rsidRDefault="00E359C3" w:rsidP="00A95140">
      <w:pPr>
        <w:rPr>
          <w:rFonts w:eastAsia="Times New Roman" w:cs="Arial"/>
          <w:color w:val="000000"/>
          <w:sz w:val="24"/>
          <w:szCs w:val="24"/>
          <w:lang w:eastAsia="es-CO"/>
        </w:rPr>
      </w:pPr>
    </w:p>
    <w:p w14:paraId="248D75D0" w14:textId="77777777" w:rsidR="0039363F" w:rsidRPr="008A5126" w:rsidRDefault="00E359C3" w:rsidP="00BD3084">
      <w:pPr>
        <w:shd w:val="clear" w:color="auto" w:fill="FFFFFF"/>
        <w:rPr>
          <w:rFonts w:eastAsia="Times New Roman" w:cs="Arial"/>
          <w:color w:val="000000"/>
          <w:sz w:val="24"/>
          <w:szCs w:val="24"/>
          <w:lang w:eastAsia="es-CO"/>
        </w:rPr>
      </w:pPr>
      <w:r w:rsidRPr="008A5126">
        <w:rPr>
          <w:rFonts w:eastAsia="Times New Roman" w:cs="Arial"/>
          <w:color w:val="000000"/>
          <w:sz w:val="24"/>
          <w:szCs w:val="24"/>
          <w:lang w:eastAsia="es-CO"/>
        </w:rPr>
        <w:t>Teniendo en cuenta los reportes de los ciudadanos,</w:t>
      </w:r>
      <w:r w:rsidR="00C6306D" w:rsidRPr="008A5126">
        <w:rPr>
          <w:rFonts w:eastAsia="Times New Roman" w:cs="Arial"/>
          <w:color w:val="000000"/>
          <w:sz w:val="24"/>
          <w:szCs w:val="24"/>
          <w:lang w:eastAsia="es-CO"/>
        </w:rPr>
        <w:t xml:space="preserve"> la Secretarí</w:t>
      </w:r>
      <w:r w:rsidR="0039363F" w:rsidRPr="008A5126">
        <w:rPr>
          <w:rFonts w:eastAsia="Times New Roman" w:cs="Arial"/>
          <w:color w:val="000000"/>
          <w:sz w:val="24"/>
          <w:szCs w:val="24"/>
          <w:lang w:eastAsia="es-CO"/>
        </w:rPr>
        <w:t>a de Movilidad hace</w:t>
      </w:r>
      <w:r w:rsidR="00BD3084" w:rsidRPr="008A5126">
        <w:rPr>
          <w:rFonts w:eastAsia="Times New Roman" w:cs="Arial"/>
          <w:color w:val="000000"/>
          <w:sz w:val="24"/>
          <w:szCs w:val="24"/>
          <w:lang w:eastAsia="es-CO"/>
        </w:rPr>
        <w:t xml:space="preserve"> l</w:t>
      </w:r>
      <w:r w:rsidR="0039363F" w:rsidRPr="008A5126">
        <w:rPr>
          <w:rFonts w:eastAsia="Times New Roman" w:cs="Arial"/>
          <w:color w:val="000000"/>
          <w:sz w:val="24"/>
          <w:szCs w:val="24"/>
          <w:lang w:eastAsia="es-CO"/>
        </w:rPr>
        <w:t>as siguientes recomendaciones:</w:t>
      </w:r>
    </w:p>
    <w:p w14:paraId="61ED83A1" w14:textId="77777777" w:rsidR="0039363F" w:rsidRPr="008A5126" w:rsidRDefault="0039363F" w:rsidP="00C6306D">
      <w:pPr>
        <w:pStyle w:val="Prrafodelista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134" w:hanging="738"/>
        <w:rPr>
          <w:rFonts w:eastAsia="Times New Roman" w:cs="Arial"/>
          <w:color w:val="000000"/>
          <w:sz w:val="24"/>
          <w:szCs w:val="24"/>
          <w:lang w:eastAsia="es-CO"/>
        </w:rPr>
      </w:pPr>
      <w:r w:rsidRPr="008A5126">
        <w:rPr>
          <w:rFonts w:eastAsia="Times New Roman" w:cs="Arial"/>
          <w:color w:val="000000"/>
          <w:sz w:val="24"/>
          <w:szCs w:val="24"/>
          <w:lang w:eastAsia="es-CO"/>
        </w:rPr>
        <w:t xml:space="preserve">Valide la procedencia de los correos electrónicos y de las llamadas telefónicas cuando sea de origen desconocido o </w:t>
      </w:r>
      <w:r w:rsidR="00C6306D" w:rsidRPr="008A5126">
        <w:rPr>
          <w:rFonts w:eastAsia="Times New Roman" w:cs="Arial"/>
          <w:color w:val="000000"/>
          <w:sz w:val="24"/>
          <w:szCs w:val="24"/>
          <w:lang w:eastAsia="es-CO"/>
        </w:rPr>
        <w:t xml:space="preserve">cuando </w:t>
      </w:r>
      <w:r w:rsidRPr="008A5126">
        <w:rPr>
          <w:rFonts w:eastAsia="Times New Roman" w:cs="Arial"/>
          <w:color w:val="000000"/>
          <w:sz w:val="24"/>
          <w:szCs w:val="24"/>
          <w:lang w:eastAsia="es-CO"/>
        </w:rPr>
        <w:t xml:space="preserve">solicitan datos </w:t>
      </w:r>
      <w:r w:rsidR="00E61812" w:rsidRPr="008A5126">
        <w:rPr>
          <w:rFonts w:eastAsia="Times New Roman" w:cs="Arial"/>
          <w:color w:val="000000"/>
          <w:sz w:val="24"/>
          <w:szCs w:val="24"/>
          <w:lang w:eastAsia="es-CO"/>
        </w:rPr>
        <w:t>personales</w:t>
      </w:r>
      <w:r w:rsidRPr="008A5126">
        <w:rPr>
          <w:rFonts w:eastAsia="Times New Roman" w:cs="Arial"/>
          <w:color w:val="000000"/>
          <w:sz w:val="24"/>
          <w:szCs w:val="24"/>
          <w:lang w:eastAsia="es-CO"/>
        </w:rPr>
        <w:t>.</w:t>
      </w:r>
    </w:p>
    <w:p w14:paraId="6FDF93DF" w14:textId="77777777" w:rsidR="00BD3084" w:rsidRPr="008A5126" w:rsidRDefault="00BD3084" w:rsidP="00C6306D">
      <w:pPr>
        <w:pStyle w:val="Prrafodelista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134" w:hanging="738"/>
        <w:rPr>
          <w:rFonts w:eastAsia="Times New Roman" w:cs="Arial"/>
          <w:color w:val="000000"/>
          <w:sz w:val="24"/>
          <w:szCs w:val="24"/>
          <w:lang w:eastAsia="es-CO"/>
        </w:rPr>
      </w:pPr>
      <w:r w:rsidRPr="008A5126">
        <w:rPr>
          <w:rFonts w:eastAsia="Times New Roman" w:cs="Arial"/>
          <w:color w:val="000000"/>
          <w:sz w:val="24"/>
          <w:szCs w:val="24"/>
          <w:lang w:eastAsia="es-CO"/>
        </w:rPr>
        <w:t>Verificar el remitente (si es el caso) de la SDM para notificaciones</w:t>
      </w:r>
    </w:p>
    <w:p w14:paraId="6F38D0CA" w14:textId="77777777" w:rsidR="0039363F" w:rsidRPr="008A5126" w:rsidRDefault="0039363F" w:rsidP="00C6306D">
      <w:pPr>
        <w:pStyle w:val="Prrafodelista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134" w:hanging="738"/>
        <w:rPr>
          <w:rFonts w:eastAsia="Times New Roman" w:cs="Arial"/>
          <w:color w:val="000000"/>
          <w:sz w:val="24"/>
          <w:szCs w:val="24"/>
          <w:lang w:eastAsia="es-CO"/>
        </w:rPr>
      </w:pPr>
      <w:r w:rsidRPr="008A5126">
        <w:rPr>
          <w:rFonts w:eastAsia="Times New Roman" w:cs="Arial"/>
          <w:color w:val="000000"/>
          <w:sz w:val="24"/>
          <w:szCs w:val="24"/>
          <w:lang w:eastAsia="es-CO"/>
        </w:rPr>
        <w:t>No entregue contraseñas por ningún medio</w:t>
      </w:r>
      <w:r w:rsidR="00E61812" w:rsidRPr="008A5126">
        <w:rPr>
          <w:rFonts w:eastAsia="Times New Roman" w:cs="Arial"/>
          <w:color w:val="000000"/>
          <w:sz w:val="24"/>
          <w:szCs w:val="24"/>
          <w:lang w:eastAsia="es-CO"/>
        </w:rPr>
        <w:t>,</w:t>
      </w:r>
      <w:r w:rsidRPr="008A5126">
        <w:rPr>
          <w:rFonts w:eastAsia="Times New Roman" w:cs="Arial"/>
          <w:color w:val="000000"/>
          <w:sz w:val="24"/>
          <w:szCs w:val="24"/>
          <w:lang w:eastAsia="es-CO"/>
        </w:rPr>
        <w:t xml:space="preserve"> ni </w:t>
      </w:r>
      <w:r w:rsidR="00E61812" w:rsidRPr="008A5126">
        <w:rPr>
          <w:rFonts w:eastAsia="Times New Roman" w:cs="Arial"/>
          <w:color w:val="000000"/>
          <w:sz w:val="24"/>
          <w:szCs w:val="24"/>
          <w:lang w:eastAsia="es-CO"/>
        </w:rPr>
        <w:t>en llamadas telefónicas, ni en c</w:t>
      </w:r>
      <w:r w:rsidRPr="008A5126">
        <w:rPr>
          <w:rFonts w:eastAsia="Times New Roman" w:cs="Arial"/>
          <w:color w:val="000000"/>
          <w:sz w:val="24"/>
          <w:szCs w:val="24"/>
          <w:lang w:eastAsia="es-CO"/>
        </w:rPr>
        <w:t>orreo</w:t>
      </w:r>
      <w:r w:rsidR="00E61812" w:rsidRPr="008A5126">
        <w:rPr>
          <w:rFonts w:eastAsia="Times New Roman" w:cs="Arial"/>
          <w:color w:val="000000"/>
          <w:sz w:val="24"/>
          <w:szCs w:val="24"/>
          <w:lang w:eastAsia="es-CO"/>
        </w:rPr>
        <w:t>s</w:t>
      </w:r>
      <w:r w:rsidRPr="008A5126">
        <w:rPr>
          <w:rFonts w:eastAsia="Times New Roman" w:cs="Arial"/>
          <w:color w:val="000000"/>
          <w:sz w:val="24"/>
          <w:szCs w:val="24"/>
          <w:lang w:eastAsia="es-CO"/>
        </w:rPr>
        <w:t xml:space="preserve"> electrónico</w:t>
      </w:r>
      <w:r w:rsidR="00E61812" w:rsidRPr="008A5126">
        <w:rPr>
          <w:rFonts w:eastAsia="Times New Roman" w:cs="Arial"/>
          <w:color w:val="000000"/>
          <w:sz w:val="24"/>
          <w:szCs w:val="24"/>
          <w:lang w:eastAsia="es-CO"/>
        </w:rPr>
        <w:t>s.</w:t>
      </w:r>
    </w:p>
    <w:p w14:paraId="71AEBC1B" w14:textId="77777777" w:rsidR="00BD3084" w:rsidRPr="008A5126" w:rsidRDefault="00E61812" w:rsidP="00C6306D">
      <w:pPr>
        <w:pStyle w:val="Prrafodelista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134" w:hanging="738"/>
        <w:rPr>
          <w:rFonts w:eastAsia="Times New Roman" w:cs="Arial"/>
          <w:color w:val="000000"/>
          <w:sz w:val="24"/>
          <w:szCs w:val="24"/>
          <w:lang w:eastAsia="es-CO"/>
        </w:rPr>
      </w:pPr>
      <w:r w:rsidRPr="008A5126">
        <w:rPr>
          <w:rFonts w:eastAsia="Times New Roman" w:cs="Arial"/>
          <w:color w:val="000000"/>
          <w:sz w:val="24"/>
          <w:szCs w:val="24"/>
          <w:lang w:eastAsia="es-CO"/>
        </w:rPr>
        <w:t xml:space="preserve">Tenga </w:t>
      </w:r>
      <w:r w:rsidR="00BD3084" w:rsidRPr="008A5126">
        <w:rPr>
          <w:rFonts w:eastAsia="Times New Roman" w:cs="Arial"/>
          <w:color w:val="000000"/>
          <w:sz w:val="24"/>
          <w:szCs w:val="24"/>
          <w:lang w:eastAsia="es-CO"/>
        </w:rPr>
        <w:t>cuidado con archivos adjuntos y/o links de dudosa procedencia</w:t>
      </w:r>
    </w:p>
    <w:p w14:paraId="57735935" w14:textId="77777777" w:rsidR="0039363F" w:rsidRPr="008A5126" w:rsidRDefault="0039363F" w:rsidP="00E61812">
      <w:pPr>
        <w:pStyle w:val="Prrafodelista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134" w:hanging="738"/>
        <w:rPr>
          <w:rFonts w:eastAsia="Times New Roman" w:cs="Arial"/>
          <w:color w:val="000000"/>
          <w:sz w:val="24"/>
          <w:szCs w:val="24"/>
          <w:lang w:eastAsia="es-CO"/>
        </w:rPr>
      </w:pPr>
      <w:r w:rsidRPr="008A5126">
        <w:rPr>
          <w:rFonts w:eastAsia="Times New Roman" w:cs="Arial"/>
          <w:color w:val="000000"/>
          <w:sz w:val="24"/>
          <w:szCs w:val="24"/>
          <w:lang w:eastAsia="es-CO"/>
        </w:rPr>
        <w:t>Asegúrese de que la transferencia de dato</w:t>
      </w:r>
      <w:r w:rsidR="00BD3084" w:rsidRPr="008A5126">
        <w:rPr>
          <w:rFonts w:eastAsia="Times New Roman" w:cs="Arial"/>
          <w:color w:val="000000"/>
          <w:sz w:val="24"/>
          <w:szCs w:val="24"/>
          <w:lang w:eastAsia="es-CO"/>
        </w:rPr>
        <w:t xml:space="preserve">s está adecuadamente protegida. </w:t>
      </w:r>
      <w:r w:rsidR="00E61812" w:rsidRPr="008A5126">
        <w:rPr>
          <w:rFonts w:eastAsia="Times New Roman" w:cs="Arial"/>
          <w:color w:val="000000"/>
          <w:sz w:val="24"/>
          <w:szCs w:val="24"/>
          <w:lang w:eastAsia="es-CO"/>
        </w:rPr>
        <w:t>B</w:t>
      </w:r>
      <w:r w:rsidRPr="008A5126">
        <w:rPr>
          <w:rFonts w:eastAsia="Times New Roman" w:cs="Arial"/>
          <w:color w:val="000000"/>
          <w:sz w:val="24"/>
          <w:szCs w:val="24"/>
          <w:lang w:eastAsia="es-CO"/>
        </w:rPr>
        <w:t>usque el símbolo del candado en la barra de la URL y utili</w:t>
      </w:r>
      <w:r w:rsidR="00E61812" w:rsidRPr="008A5126">
        <w:rPr>
          <w:rFonts w:eastAsia="Times New Roman" w:cs="Arial"/>
          <w:color w:val="000000"/>
          <w:sz w:val="24"/>
          <w:szCs w:val="24"/>
          <w:lang w:eastAsia="es-CO"/>
        </w:rPr>
        <w:t>ce</w:t>
      </w:r>
      <w:r w:rsidRPr="008A5126">
        <w:rPr>
          <w:rFonts w:eastAsia="Times New Roman" w:cs="Arial"/>
          <w:color w:val="000000"/>
          <w:sz w:val="24"/>
          <w:szCs w:val="24"/>
          <w:lang w:eastAsia="es-CO"/>
        </w:rPr>
        <w:t xml:space="preserve"> protocolos HTTPS y SSL cuando navegue por Internet</w:t>
      </w:r>
      <w:r w:rsidR="00E61812" w:rsidRPr="008A5126">
        <w:rPr>
          <w:rFonts w:eastAsia="Times New Roman" w:cs="Arial"/>
          <w:color w:val="000000"/>
          <w:sz w:val="24"/>
          <w:szCs w:val="24"/>
          <w:lang w:eastAsia="es-CO"/>
        </w:rPr>
        <w:t>.</w:t>
      </w:r>
    </w:p>
    <w:p w14:paraId="7F323AC4" w14:textId="77777777" w:rsidR="0039363F" w:rsidRPr="008A5126" w:rsidRDefault="0039363F" w:rsidP="00C6306D">
      <w:pPr>
        <w:pStyle w:val="Prrafodelista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134" w:hanging="738"/>
        <w:rPr>
          <w:rFonts w:eastAsia="Times New Roman" w:cs="Arial"/>
          <w:color w:val="000000"/>
          <w:sz w:val="24"/>
          <w:szCs w:val="24"/>
          <w:lang w:eastAsia="es-CO"/>
        </w:rPr>
      </w:pPr>
      <w:r w:rsidRPr="008A5126">
        <w:rPr>
          <w:rFonts w:eastAsia="Times New Roman" w:cs="Arial"/>
          <w:color w:val="000000"/>
          <w:sz w:val="24"/>
          <w:szCs w:val="24"/>
          <w:lang w:eastAsia="es-CO"/>
        </w:rPr>
        <w:t>Reporte sus incidentes de seguridad de la información en </w:t>
      </w:r>
      <w:hyperlink r:id="rId8" w:tgtFrame="_blank" w:history="1">
        <w:r w:rsidRPr="008A5126">
          <w:rPr>
            <w:rFonts w:eastAsia="Times New Roman" w:cs="Arial"/>
            <w:b/>
            <w:color w:val="000000"/>
            <w:sz w:val="24"/>
            <w:szCs w:val="24"/>
            <w:lang w:eastAsia="es-CO"/>
          </w:rPr>
          <w:t>https://caivirtual.policia.gov.co</w:t>
        </w:r>
      </w:hyperlink>
      <w:r w:rsidRPr="008A5126">
        <w:rPr>
          <w:rFonts w:eastAsia="Times New Roman" w:cs="Arial"/>
          <w:color w:val="000000"/>
          <w:sz w:val="24"/>
          <w:szCs w:val="24"/>
          <w:lang w:eastAsia="es-CO"/>
        </w:rPr>
        <w:t> </w:t>
      </w:r>
    </w:p>
    <w:p w14:paraId="2527E3FF" w14:textId="77777777" w:rsidR="0027126E" w:rsidRPr="008A5126" w:rsidRDefault="0027126E" w:rsidP="00A95140">
      <w:pPr>
        <w:rPr>
          <w:b/>
          <w:sz w:val="24"/>
          <w:szCs w:val="24"/>
          <w:lang w:val="es-ES"/>
        </w:rPr>
      </w:pPr>
      <w:r w:rsidRPr="008A5126">
        <w:rPr>
          <w:b/>
          <w:sz w:val="24"/>
          <w:szCs w:val="24"/>
          <w:lang w:val="es-ES"/>
        </w:rPr>
        <w:t>Oficina Asesora de Comunicaciones</w:t>
      </w:r>
    </w:p>
    <w:p w14:paraId="06627D97" w14:textId="77777777" w:rsidR="00D47A54" w:rsidRPr="008A5126" w:rsidRDefault="0027126E" w:rsidP="00BD3084">
      <w:pPr>
        <w:rPr>
          <w:rFonts w:cs="Arial"/>
          <w:sz w:val="24"/>
          <w:szCs w:val="24"/>
          <w:highlight w:val="yellow"/>
        </w:rPr>
      </w:pPr>
      <w:r w:rsidRPr="008A5126">
        <w:rPr>
          <w:b/>
          <w:sz w:val="24"/>
          <w:szCs w:val="24"/>
          <w:lang w:val="es-ES"/>
        </w:rPr>
        <w:t>Se</w:t>
      </w:r>
      <w:r w:rsidR="009A7BF1" w:rsidRPr="008A5126">
        <w:rPr>
          <w:b/>
          <w:sz w:val="24"/>
          <w:szCs w:val="24"/>
          <w:lang w:val="es-ES"/>
        </w:rPr>
        <w:t>cretaría Distrital de Movilidad</w:t>
      </w:r>
    </w:p>
    <w:sectPr w:rsidR="00D47A54" w:rsidRPr="008A5126" w:rsidSect="00BE1BBF">
      <w:headerReference w:type="default" r:id="rId9"/>
      <w:footerReference w:type="default" r:id="rId10"/>
      <w:pgSz w:w="12242" w:h="15842" w:code="1"/>
      <w:pgMar w:top="1661" w:right="794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DFDD9" w14:textId="77777777" w:rsidR="001A548F" w:rsidRDefault="001A548F" w:rsidP="00F90054">
      <w:r>
        <w:separator/>
      </w:r>
    </w:p>
  </w:endnote>
  <w:endnote w:type="continuationSeparator" w:id="0">
    <w:p w14:paraId="4F01C38B" w14:textId="77777777" w:rsidR="001A548F" w:rsidRDefault="001A548F" w:rsidP="00F9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4E187" w14:textId="77777777" w:rsidR="005B674F" w:rsidRPr="00F90054" w:rsidRDefault="005B674F" w:rsidP="005B674F">
    <w:pPr>
      <w:pStyle w:val="Piedepgina"/>
      <w:tabs>
        <w:tab w:val="left" w:pos="645"/>
        <w:tab w:val="right" w:pos="8840"/>
      </w:tabs>
      <w:rPr>
        <w:rFonts w:cs="Arial"/>
        <w:sz w:val="20"/>
        <w:szCs w:val="20"/>
      </w:rPr>
    </w:pPr>
    <w:r w:rsidRPr="00F90054">
      <w:rPr>
        <w:rFonts w:cs="Arial"/>
        <w:noProof/>
        <w:sz w:val="20"/>
        <w:szCs w:val="20"/>
        <w:lang w:eastAsia="es-CO"/>
      </w:rPr>
      <w:drawing>
        <wp:anchor distT="0" distB="0" distL="114300" distR="114300" simplePos="0" relativeHeight="251663360" behindDoc="1" locked="0" layoutInCell="1" allowOverlap="1" wp14:anchorId="73EDF7E9" wp14:editId="0B4CA34E">
          <wp:simplePos x="0" y="0"/>
          <wp:positionH relativeFrom="column">
            <wp:posOffset>4980305</wp:posOffset>
          </wp:positionH>
          <wp:positionV relativeFrom="paragraph">
            <wp:posOffset>1270</wp:posOffset>
          </wp:positionV>
          <wp:extent cx="716915" cy="526415"/>
          <wp:effectExtent l="0" t="0" r="6985" b="6985"/>
          <wp:wrapTight wrapText="bothSides">
            <wp:wrapPolygon edited="0">
              <wp:start x="17793" y="0"/>
              <wp:lineTo x="0" y="6253"/>
              <wp:lineTo x="0" y="21105"/>
              <wp:lineTo x="21236" y="21105"/>
              <wp:lineTo x="21236" y="0"/>
              <wp:lineTo x="17793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T-color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91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0054">
      <w:rPr>
        <w:rFonts w:cs="Arial"/>
        <w:sz w:val="20"/>
        <w:szCs w:val="20"/>
      </w:rPr>
      <w:t>AC 13 No. 37 – 35</w:t>
    </w:r>
    <w:r w:rsidRPr="00F90054">
      <w:rPr>
        <w:rFonts w:cs="Arial"/>
        <w:sz w:val="20"/>
        <w:szCs w:val="20"/>
      </w:rPr>
      <w:tab/>
    </w:r>
  </w:p>
  <w:p w14:paraId="405CE045" w14:textId="77777777" w:rsidR="005B674F" w:rsidRPr="00F90054" w:rsidRDefault="005B674F" w:rsidP="005B674F">
    <w:pPr>
      <w:pStyle w:val="Piedepgina"/>
      <w:tabs>
        <w:tab w:val="left" w:pos="645"/>
        <w:tab w:val="right" w:pos="8840"/>
      </w:tabs>
      <w:rPr>
        <w:rFonts w:cs="Arial"/>
        <w:sz w:val="20"/>
        <w:szCs w:val="20"/>
      </w:rPr>
    </w:pPr>
    <w:r w:rsidRPr="00F90054">
      <w:rPr>
        <w:rFonts w:cs="Arial"/>
        <w:sz w:val="20"/>
        <w:szCs w:val="20"/>
      </w:rPr>
      <w:t>Tel: 3649400</w:t>
    </w:r>
    <w:r w:rsidRPr="00F90054">
      <w:rPr>
        <w:rFonts w:cs="Arial"/>
        <w:sz w:val="20"/>
        <w:szCs w:val="20"/>
      </w:rPr>
      <w:tab/>
    </w:r>
  </w:p>
  <w:p w14:paraId="461483F1" w14:textId="77777777" w:rsidR="005B674F" w:rsidRPr="00F90054" w:rsidRDefault="005B674F" w:rsidP="005B674F">
    <w:pPr>
      <w:pStyle w:val="Piedepgina"/>
      <w:tabs>
        <w:tab w:val="left" w:pos="645"/>
        <w:tab w:val="right" w:pos="8840"/>
      </w:tabs>
      <w:rPr>
        <w:rFonts w:cs="Arial"/>
        <w:sz w:val="20"/>
        <w:szCs w:val="20"/>
      </w:rPr>
    </w:pPr>
    <w:r w:rsidRPr="00F90054">
      <w:rPr>
        <w:rFonts w:cs="Arial"/>
        <w:sz w:val="20"/>
        <w:szCs w:val="20"/>
      </w:rPr>
      <w:t>www.movilidadbogota.gov.co</w:t>
    </w:r>
  </w:p>
  <w:p w14:paraId="1C169C54" w14:textId="77777777" w:rsidR="005B674F" w:rsidRPr="00D031BB" w:rsidRDefault="005B674F" w:rsidP="00D031BB">
    <w:pPr>
      <w:pStyle w:val="Piedepgina"/>
      <w:tabs>
        <w:tab w:val="left" w:pos="645"/>
        <w:tab w:val="right" w:pos="8840"/>
      </w:tabs>
      <w:rPr>
        <w:rFonts w:cs="Arial"/>
        <w:sz w:val="20"/>
        <w:szCs w:val="20"/>
      </w:rPr>
    </w:pPr>
    <w:proofErr w:type="spellStart"/>
    <w:r w:rsidRPr="00F90054">
      <w:rPr>
        <w:rFonts w:cs="Arial"/>
        <w:sz w:val="20"/>
        <w:szCs w:val="20"/>
      </w:rPr>
      <w:t>Info</w:t>
    </w:r>
    <w:proofErr w:type="spellEnd"/>
    <w:r w:rsidRPr="00F90054">
      <w:rPr>
        <w:rFonts w:cs="Arial"/>
        <w:sz w:val="20"/>
        <w:szCs w:val="20"/>
      </w:rPr>
      <w:t>: Línea 195</w:t>
    </w:r>
  </w:p>
  <w:p w14:paraId="2A780BF2" w14:textId="77777777" w:rsidR="00F90054" w:rsidRDefault="00D031BB" w:rsidP="005B674F">
    <w:pPr>
      <w:pStyle w:val="Piedepgina"/>
      <w:tabs>
        <w:tab w:val="left" w:pos="645"/>
        <w:tab w:val="right" w:pos="8840"/>
      </w:tabs>
      <w:jc w:val="right"/>
    </w:pPr>
    <w:r>
      <w:rPr>
        <w:noProof/>
        <w:color w:val="1F497D" w:themeColor="text2"/>
        <w:sz w:val="26"/>
        <w:szCs w:val="26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18BFB" wp14:editId="2003C8D8">
              <wp:simplePos x="0" y="0"/>
              <wp:positionH relativeFrom="page">
                <wp:posOffset>6101270</wp:posOffset>
              </wp:positionH>
              <wp:positionV relativeFrom="page">
                <wp:posOffset>9497695</wp:posOffset>
              </wp:positionV>
              <wp:extent cx="1064895" cy="313055"/>
              <wp:effectExtent l="0" t="0" r="1905" b="127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4895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3CC3D6" w14:textId="438F1220" w:rsidR="005B674F" w:rsidRPr="005B674F" w:rsidRDefault="00D031BB">
                          <w:pPr>
                            <w:jc w:val="center"/>
                            <w:rPr>
                              <w:rFonts w:cs="Arial"/>
                              <w:b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5B674F" w:rsidRPr="005B674F">
                            <w:rPr>
                              <w:rFonts w:cs="Arial"/>
                              <w:b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B674F" w:rsidRPr="005B674F">
                            <w:rPr>
                              <w:rFonts w:cs="Arial"/>
                              <w:b/>
                              <w:color w:val="0F243E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="005B674F" w:rsidRPr="005B674F">
                            <w:rPr>
                              <w:rFonts w:cs="Arial"/>
                              <w:b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A5126" w:rsidRPr="008A5126">
                            <w:rPr>
                              <w:rFonts w:cs="Arial"/>
                              <w:b/>
                              <w:noProof/>
                              <w:color w:val="0F243E" w:themeColor="text2" w:themeShade="80"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="005B674F" w:rsidRPr="005B674F">
                            <w:rPr>
                              <w:rFonts w:cs="Arial"/>
                              <w:b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b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704937">
                            <w:rPr>
                              <w:rFonts w:cs="Arial"/>
                              <w:b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de </w:t>
                          </w:r>
                          <w:r w:rsidR="00704937">
                            <w:rPr>
                              <w:rFonts w:cs="Arial"/>
                              <w:b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="00704937">
                            <w:rPr>
                              <w:rFonts w:cs="Arial"/>
                              <w:b/>
                              <w:color w:val="0F243E" w:themeColor="text2" w:themeShade="80"/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="00704937">
                            <w:rPr>
                              <w:rFonts w:cs="Arial"/>
                              <w:b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A5126">
                            <w:rPr>
                              <w:rFonts w:cs="Arial"/>
                              <w:b/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2</w:t>
                          </w:r>
                          <w:r w:rsidR="00704937">
                            <w:rPr>
                              <w:rFonts w:cs="Arial"/>
                              <w:b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6218BFB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left:0;text-align:left;margin-left:480.4pt;margin-top:747.85pt;width:83.85pt;height:24.65pt;z-index:251661312;visibility:visible;mso-wrap-style:square;mso-width-percent: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" fillcolor="white [3201]" stroked="f" strokeweight=".5pt">
              <v:textbox style="mso-fit-shape-to-text:t" inset="0,,0">
                <w:txbxContent>
                  <w:p w14:paraId="4C3CC3D6" w14:textId="438F1220" w:rsidR="005B674F" w:rsidRPr="005B674F" w:rsidRDefault="00D031BB">
                    <w:pPr>
                      <w:jc w:val="center"/>
                      <w:rPr>
                        <w:rFonts w:cs="Arial"/>
                        <w:b/>
                        <w:color w:val="0F243E" w:themeColor="text2" w:themeShade="80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/>
                        <w:color w:val="0F243E" w:themeColor="text2" w:themeShade="80"/>
                        <w:sz w:val="20"/>
                        <w:szCs w:val="20"/>
                      </w:rPr>
                      <w:t xml:space="preserve">Página </w:t>
                    </w:r>
                    <w:r w:rsidR="005B674F" w:rsidRPr="005B674F">
                      <w:rPr>
                        <w:rFonts w:cs="Arial"/>
                        <w:b/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="005B674F" w:rsidRPr="005B674F">
                      <w:rPr>
                        <w:rFonts w:cs="Arial"/>
                        <w:b/>
                        <w:color w:val="0F243E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="005B674F" w:rsidRPr="005B674F">
                      <w:rPr>
                        <w:rFonts w:cs="Arial"/>
                        <w:b/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8A5126" w:rsidRPr="008A5126">
                      <w:rPr>
                        <w:rFonts w:cs="Arial"/>
                        <w:b/>
                        <w:noProof/>
                        <w:color w:val="0F243E" w:themeColor="text2" w:themeShade="80"/>
                        <w:sz w:val="20"/>
                        <w:szCs w:val="20"/>
                        <w:lang w:val="es-ES"/>
                      </w:rPr>
                      <w:t>1</w:t>
                    </w:r>
                    <w:r w:rsidR="005B674F" w:rsidRPr="005B674F">
                      <w:rPr>
                        <w:rFonts w:cs="Arial"/>
                        <w:b/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cs="Arial"/>
                        <w:b/>
                        <w:color w:val="0F243E" w:themeColor="text2" w:themeShade="80"/>
                        <w:sz w:val="20"/>
                        <w:szCs w:val="20"/>
                      </w:rPr>
                      <w:t xml:space="preserve"> </w:t>
                    </w:r>
                    <w:r w:rsidR="00704937">
                      <w:rPr>
                        <w:rFonts w:cs="Arial"/>
                        <w:b/>
                        <w:color w:val="0F243E" w:themeColor="text2" w:themeShade="80"/>
                        <w:sz w:val="20"/>
                        <w:szCs w:val="20"/>
                      </w:rPr>
                      <w:t xml:space="preserve">de </w:t>
                    </w:r>
                    <w:r w:rsidR="00704937">
                      <w:rPr>
                        <w:rFonts w:cs="Arial"/>
                        <w:b/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="00704937">
                      <w:rPr>
                        <w:rFonts w:cs="Arial"/>
                        <w:b/>
                        <w:color w:val="0F243E" w:themeColor="text2" w:themeShade="80"/>
                        <w:sz w:val="20"/>
                        <w:szCs w:val="20"/>
                      </w:rPr>
                      <w:instrText xml:space="preserve"> NUMPAGES   \* MERGEFORMAT </w:instrText>
                    </w:r>
                    <w:r w:rsidR="00704937">
                      <w:rPr>
                        <w:rFonts w:cs="Arial"/>
                        <w:b/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8A5126">
                      <w:rPr>
                        <w:rFonts w:cs="Arial"/>
                        <w:b/>
                        <w:noProof/>
                        <w:color w:val="0F243E" w:themeColor="text2" w:themeShade="80"/>
                        <w:sz w:val="20"/>
                        <w:szCs w:val="20"/>
                      </w:rPr>
                      <w:t>2</w:t>
                    </w:r>
                    <w:r w:rsidR="00704937">
                      <w:rPr>
                        <w:rFonts w:cs="Arial"/>
                        <w:b/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3BA23" w14:textId="77777777" w:rsidR="001A548F" w:rsidRDefault="001A548F" w:rsidP="00F90054">
      <w:r>
        <w:separator/>
      </w:r>
    </w:p>
  </w:footnote>
  <w:footnote w:type="continuationSeparator" w:id="0">
    <w:p w14:paraId="5461EFE4" w14:textId="77777777" w:rsidR="001A548F" w:rsidRDefault="001A548F" w:rsidP="00F9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F22D9" w14:textId="77777777" w:rsidR="00F90054" w:rsidRDefault="00F90054" w:rsidP="00F90054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16544F9" wp14:editId="3513D442">
          <wp:simplePos x="0" y="0"/>
          <wp:positionH relativeFrom="column">
            <wp:posOffset>5133975</wp:posOffset>
          </wp:positionH>
          <wp:positionV relativeFrom="paragraph">
            <wp:posOffset>-393065</wp:posOffset>
          </wp:positionV>
          <wp:extent cx="1463040" cy="1009650"/>
          <wp:effectExtent l="0" t="0" r="0" b="0"/>
          <wp:wrapSquare wrapText="bothSides"/>
          <wp:docPr id="20" name="Imagen 20" descr="IMG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G prensa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40"/>
                  <a:stretch/>
                </pic:blipFill>
                <pic:spPr bwMode="auto">
                  <a:xfrm>
                    <a:off x="0" y="0"/>
                    <a:ext cx="14630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inline distT="0" distB="0" distL="0" distR="0" wp14:anchorId="54C2AC9C" wp14:editId="4B64C532">
          <wp:extent cx="843148" cy="969839"/>
          <wp:effectExtent l="0" t="0" r="0" b="190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lcaldí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343" cy="97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8B633" w14:textId="77777777" w:rsidR="004E6EA2" w:rsidRDefault="004E6EA2" w:rsidP="00F9005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843"/>
    <w:multiLevelType w:val="multilevel"/>
    <w:tmpl w:val="AF98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67269"/>
    <w:multiLevelType w:val="multilevel"/>
    <w:tmpl w:val="E2F0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B1A15"/>
    <w:multiLevelType w:val="hybridMultilevel"/>
    <w:tmpl w:val="98822194"/>
    <w:lvl w:ilvl="0" w:tplc="B7A26A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08C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612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895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4FA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E24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639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4A9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0E8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B4F74"/>
    <w:multiLevelType w:val="hybridMultilevel"/>
    <w:tmpl w:val="9DCC3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45FEF"/>
    <w:multiLevelType w:val="hybridMultilevel"/>
    <w:tmpl w:val="56F0A8A8"/>
    <w:lvl w:ilvl="0" w:tplc="C890E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EDE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482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88F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A6F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D20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63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45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01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A5F9D"/>
    <w:multiLevelType w:val="hybridMultilevel"/>
    <w:tmpl w:val="BA562476"/>
    <w:lvl w:ilvl="0" w:tplc="21204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6B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C60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5EB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68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98E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601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21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44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FE1D4D"/>
    <w:multiLevelType w:val="multilevel"/>
    <w:tmpl w:val="A1B8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16E93"/>
    <w:multiLevelType w:val="hybridMultilevel"/>
    <w:tmpl w:val="EF4A9112"/>
    <w:lvl w:ilvl="0" w:tplc="938E3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9686F"/>
    <w:multiLevelType w:val="hybridMultilevel"/>
    <w:tmpl w:val="91B8DE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C742E"/>
    <w:multiLevelType w:val="hybridMultilevel"/>
    <w:tmpl w:val="C6D206A0"/>
    <w:lvl w:ilvl="0" w:tplc="66542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2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09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6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05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0B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E4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61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44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2C28A0"/>
    <w:multiLevelType w:val="hybridMultilevel"/>
    <w:tmpl w:val="61D6E2DA"/>
    <w:lvl w:ilvl="0" w:tplc="24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55916AA0"/>
    <w:multiLevelType w:val="hybridMultilevel"/>
    <w:tmpl w:val="AD4EFD6E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58FA35BF"/>
    <w:multiLevelType w:val="multilevel"/>
    <w:tmpl w:val="48C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480186"/>
    <w:multiLevelType w:val="hybridMultilevel"/>
    <w:tmpl w:val="6652F170"/>
    <w:lvl w:ilvl="0" w:tplc="1E0C20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CD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C38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AF3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28E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429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894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855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CB4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B70134"/>
    <w:multiLevelType w:val="hybridMultilevel"/>
    <w:tmpl w:val="C2C20F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32D26"/>
    <w:multiLevelType w:val="hybridMultilevel"/>
    <w:tmpl w:val="A8BA7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3661C"/>
    <w:multiLevelType w:val="hybridMultilevel"/>
    <w:tmpl w:val="3500A9CA"/>
    <w:lvl w:ilvl="0" w:tplc="5944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AD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A2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22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84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C2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03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E4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68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1"/>
  </w:num>
  <w:num w:numId="5">
    <w:abstractNumId w:val="3"/>
  </w:num>
  <w:num w:numId="6">
    <w:abstractNumId w:val="8"/>
  </w:num>
  <w:num w:numId="7">
    <w:abstractNumId w:val="13"/>
  </w:num>
  <w:num w:numId="8">
    <w:abstractNumId w:val="16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F1"/>
    <w:rsid w:val="00050E0B"/>
    <w:rsid w:val="00051F0F"/>
    <w:rsid w:val="000536A5"/>
    <w:rsid w:val="00086880"/>
    <w:rsid w:val="000905B2"/>
    <w:rsid w:val="00095657"/>
    <w:rsid w:val="000A1FF4"/>
    <w:rsid w:val="000B0454"/>
    <w:rsid w:val="000D3A98"/>
    <w:rsid w:val="000D7A36"/>
    <w:rsid w:val="000F2B2F"/>
    <w:rsid w:val="00110EB6"/>
    <w:rsid w:val="0014492B"/>
    <w:rsid w:val="00154FD2"/>
    <w:rsid w:val="00160B28"/>
    <w:rsid w:val="0018283B"/>
    <w:rsid w:val="001828FE"/>
    <w:rsid w:val="00184CF0"/>
    <w:rsid w:val="00195979"/>
    <w:rsid w:val="001A548F"/>
    <w:rsid w:val="001A5F77"/>
    <w:rsid w:val="001C2A6A"/>
    <w:rsid w:val="001E06A0"/>
    <w:rsid w:val="0020008C"/>
    <w:rsid w:val="00202F17"/>
    <w:rsid w:val="00212CC7"/>
    <w:rsid w:val="002151E3"/>
    <w:rsid w:val="00215468"/>
    <w:rsid w:val="0022792F"/>
    <w:rsid w:val="0023049B"/>
    <w:rsid w:val="00240F1C"/>
    <w:rsid w:val="00243EB9"/>
    <w:rsid w:val="00260516"/>
    <w:rsid w:val="00265D15"/>
    <w:rsid w:val="0027126E"/>
    <w:rsid w:val="00272CB5"/>
    <w:rsid w:val="00284CB4"/>
    <w:rsid w:val="002874A9"/>
    <w:rsid w:val="00291AB6"/>
    <w:rsid w:val="00297860"/>
    <w:rsid w:val="002B3BD5"/>
    <w:rsid w:val="002B68DB"/>
    <w:rsid w:val="002F0E6B"/>
    <w:rsid w:val="002F4B90"/>
    <w:rsid w:val="00316EA0"/>
    <w:rsid w:val="00334C55"/>
    <w:rsid w:val="003445F2"/>
    <w:rsid w:val="0039363F"/>
    <w:rsid w:val="003945F5"/>
    <w:rsid w:val="00397B4D"/>
    <w:rsid w:val="003D5428"/>
    <w:rsid w:val="00437FC1"/>
    <w:rsid w:val="004419B6"/>
    <w:rsid w:val="004424B4"/>
    <w:rsid w:val="00450EF4"/>
    <w:rsid w:val="0045306B"/>
    <w:rsid w:val="00456F2C"/>
    <w:rsid w:val="00465C0B"/>
    <w:rsid w:val="00470EA6"/>
    <w:rsid w:val="00474BA9"/>
    <w:rsid w:val="00474BE8"/>
    <w:rsid w:val="004811E1"/>
    <w:rsid w:val="00496CCB"/>
    <w:rsid w:val="004C1FFF"/>
    <w:rsid w:val="004C2E37"/>
    <w:rsid w:val="004E6EA2"/>
    <w:rsid w:val="0050717D"/>
    <w:rsid w:val="005071A1"/>
    <w:rsid w:val="0052337E"/>
    <w:rsid w:val="00527CB4"/>
    <w:rsid w:val="00535319"/>
    <w:rsid w:val="005364C7"/>
    <w:rsid w:val="00544352"/>
    <w:rsid w:val="0054436D"/>
    <w:rsid w:val="00545CAC"/>
    <w:rsid w:val="00551056"/>
    <w:rsid w:val="005719B0"/>
    <w:rsid w:val="00587AC0"/>
    <w:rsid w:val="00591F17"/>
    <w:rsid w:val="005B649D"/>
    <w:rsid w:val="005B674F"/>
    <w:rsid w:val="005F25E3"/>
    <w:rsid w:val="005F75E5"/>
    <w:rsid w:val="006003B4"/>
    <w:rsid w:val="0060403B"/>
    <w:rsid w:val="00613111"/>
    <w:rsid w:val="006147E2"/>
    <w:rsid w:val="006558D8"/>
    <w:rsid w:val="00670E24"/>
    <w:rsid w:val="00676235"/>
    <w:rsid w:val="00681FCA"/>
    <w:rsid w:val="006853FC"/>
    <w:rsid w:val="006928AE"/>
    <w:rsid w:val="006A017F"/>
    <w:rsid w:val="006A7E05"/>
    <w:rsid w:val="006B1801"/>
    <w:rsid w:val="006B40A1"/>
    <w:rsid w:val="006B603D"/>
    <w:rsid w:val="006C1E75"/>
    <w:rsid w:val="006C3B65"/>
    <w:rsid w:val="006C48DD"/>
    <w:rsid w:val="006D4FA6"/>
    <w:rsid w:val="006F1B5D"/>
    <w:rsid w:val="006F51BC"/>
    <w:rsid w:val="006F641C"/>
    <w:rsid w:val="00703A54"/>
    <w:rsid w:val="00704937"/>
    <w:rsid w:val="00706174"/>
    <w:rsid w:val="00711C39"/>
    <w:rsid w:val="00714094"/>
    <w:rsid w:val="00721711"/>
    <w:rsid w:val="00723C25"/>
    <w:rsid w:val="00726120"/>
    <w:rsid w:val="00742B6D"/>
    <w:rsid w:val="0074304D"/>
    <w:rsid w:val="00743F67"/>
    <w:rsid w:val="00781B27"/>
    <w:rsid w:val="00792032"/>
    <w:rsid w:val="007C21AC"/>
    <w:rsid w:val="007D1683"/>
    <w:rsid w:val="007D7B21"/>
    <w:rsid w:val="007D7CB0"/>
    <w:rsid w:val="007E2FF7"/>
    <w:rsid w:val="007E42B0"/>
    <w:rsid w:val="007E5AE4"/>
    <w:rsid w:val="007E7620"/>
    <w:rsid w:val="007F299A"/>
    <w:rsid w:val="007F6CA8"/>
    <w:rsid w:val="00827B6D"/>
    <w:rsid w:val="00831A06"/>
    <w:rsid w:val="008327B3"/>
    <w:rsid w:val="0084696D"/>
    <w:rsid w:val="00847DDE"/>
    <w:rsid w:val="008523BC"/>
    <w:rsid w:val="008667EF"/>
    <w:rsid w:val="00872F9B"/>
    <w:rsid w:val="00891C4A"/>
    <w:rsid w:val="008A5126"/>
    <w:rsid w:val="008A6D29"/>
    <w:rsid w:val="008B6A0F"/>
    <w:rsid w:val="008D752E"/>
    <w:rsid w:val="008E68E5"/>
    <w:rsid w:val="009017FF"/>
    <w:rsid w:val="00906D4A"/>
    <w:rsid w:val="00907B89"/>
    <w:rsid w:val="009309B4"/>
    <w:rsid w:val="00941B6D"/>
    <w:rsid w:val="0094607B"/>
    <w:rsid w:val="0095708D"/>
    <w:rsid w:val="009750AC"/>
    <w:rsid w:val="009A21D1"/>
    <w:rsid w:val="009A7BF1"/>
    <w:rsid w:val="009B2D1E"/>
    <w:rsid w:val="009C48B7"/>
    <w:rsid w:val="009D4961"/>
    <w:rsid w:val="009E0393"/>
    <w:rsid w:val="00A41CA3"/>
    <w:rsid w:val="00A52580"/>
    <w:rsid w:val="00A5261D"/>
    <w:rsid w:val="00A5657D"/>
    <w:rsid w:val="00A575BD"/>
    <w:rsid w:val="00A65DA7"/>
    <w:rsid w:val="00A72C90"/>
    <w:rsid w:val="00A81B26"/>
    <w:rsid w:val="00A92C6D"/>
    <w:rsid w:val="00A95140"/>
    <w:rsid w:val="00AA3DA4"/>
    <w:rsid w:val="00AE003D"/>
    <w:rsid w:val="00AF0184"/>
    <w:rsid w:val="00AF245C"/>
    <w:rsid w:val="00B15A3B"/>
    <w:rsid w:val="00B30A78"/>
    <w:rsid w:val="00B434F5"/>
    <w:rsid w:val="00B4793F"/>
    <w:rsid w:val="00B6194B"/>
    <w:rsid w:val="00B7307D"/>
    <w:rsid w:val="00B76CEB"/>
    <w:rsid w:val="00BD3084"/>
    <w:rsid w:val="00BE1BBF"/>
    <w:rsid w:val="00BE53FC"/>
    <w:rsid w:val="00BF23F5"/>
    <w:rsid w:val="00BF39DD"/>
    <w:rsid w:val="00C21FDE"/>
    <w:rsid w:val="00C45488"/>
    <w:rsid w:val="00C6306D"/>
    <w:rsid w:val="00C67673"/>
    <w:rsid w:val="00C71BB1"/>
    <w:rsid w:val="00C91E16"/>
    <w:rsid w:val="00C95695"/>
    <w:rsid w:val="00CB4359"/>
    <w:rsid w:val="00CB44B5"/>
    <w:rsid w:val="00CB589A"/>
    <w:rsid w:val="00CF0977"/>
    <w:rsid w:val="00CF3087"/>
    <w:rsid w:val="00D031BB"/>
    <w:rsid w:val="00D13DBC"/>
    <w:rsid w:val="00D22320"/>
    <w:rsid w:val="00D30895"/>
    <w:rsid w:val="00D333A3"/>
    <w:rsid w:val="00D34723"/>
    <w:rsid w:val="00D47A54"/>
    <w:rsid w:val="00D60A7C"/>
    <w:rsid w:val="00D64A2C"/>
    <w:rsid w:val="00D651DD"/>
    <w:rsid w:val="00D832B3"/>
    <w:rsid w:val="00D9173D"/>
    <w:rsid w:val="00D91F7E"/>
    <w:rsid w:val="00D931C5"/>
    <w:rsid w:val="00D9536D"/>
    <w:rsid w:val="00DA1F29"/>
    <w:rsid w:val="00DC0406"/>
    <w:rsid w:val="00DE58E7"/>
    <w:rsid w:val="00DF031B"/>
    <w:rsid w:val="00DF7439"/>
    <w:rsid w:val="00E10ACF"/>
    <w:rsid w:val="00E12938"/>
    <w:rsid w:val="00E22B04"/>
    <w:rsid w:val="00E25913"/>
    <w:rsid w:val="00E26F66"/>
    <w:rsid w:val="00E359C3"/>
    <w:rsid w:val="00E45D9E"/>
    <w:rsid w:val="00E61812"/>
    <w:rsid w:val="00E62CA9"/>
    <w:rsid w:val="00E63C9B"/>
    <w:rsid w:val="00E70685"/>
    <w:rsid w:val="00E710C4"/>
    <w:rsid w:val="00E72250"/>
    <w:rsid w:val="00E82739"/>
    <w:rsid w:val="00EB03C7"/>
    <w:rsid w:val="00ED5856"/>
    <w:rsid w:val="00EE01FE"/>
    <w:rsid w:val="00F05649"/>
    <w:rsid w:val="00F13486"/>
    <w:rsid w:val="00F178A6"/>
    <w:rsid w:val="00F2726D"/>
    <w:rsid w:val="00F312F7"/>
    <w:rsid w:val="00F46E0A"/>
    <w:rsid w:val="00F503C1"/>
    <w:rsid w:val="00F70407"/>
    <w:rsid w:val="00F84141"/>
    <w:rsid w:val="00F90054"/>
    <w:rsid w:val="00F93250"/>
    <w:rsid w:val="00FB6EFA"/>
    <w:rsid w:val="00FB77E2"/>
    <w:rsid w:val="00FD0A9F"/>
    <w:rsid w:val="00FD4833"/>
    <w:rsid w:val="00FD5090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787FA"/>
  <w15:docId w15:val="{01186BAB-4ECE-44FC-90A1-CEE7515D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BF1"/>
    <w:pPr>
      <w:spacing w:after="0" w:line="240" w:lineRule="auto"/>
      <w:jc w:val="both"/>
    </w:pPr>
    <w:rPr>
      <w:rFonts w:ascii="Arial" w:hAnsi="Arial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0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0054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900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054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054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AF0184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4E6EA2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6F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0905B2"/>
    <w:pPr>
      <w:spacing w:after="0" w:line="240" w:lineRule="auto"/>
      <w:jc w:val="both"/>
    </w:pPr>
    <w:rPr>
      <w:rFonts w:ascii="Arial" w:hAnsi="Arial"/>
      <w:lang w:val="es-CO"/>
    </w:rPr>
  </w:style>
  <w:style w:type="paragraph" w:customStyle="1" w:styleId="Default">
    <w:name w:val="Default"/>
    <w:rsid w:val="00A95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SinespaciadoCar">
    <w:name w:val="Sin espaciado Car"/>
    <w:link w:val="Sinespaciado"/>
    <w:uiPriority w:val="1"/>
    <w:rsid w:val="00E72250"/>
    <w:rPr>
      <w:rFonts w:ascii="Arial" w:hAnsi="Arial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E359C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97B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97B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7B4D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7B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7B4D"/>
    <w:rPr>
      <w:rFonts w:ascii="Arial" w:hAnsi="Arial"/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65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6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3167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859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366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906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7580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88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06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65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76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ivirtual.policia.gov.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fil%20gcamacho\Documents\2017-529\Plantilla%20bolet&#237;n%20de%20prensa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8B49-2BC0-423D-8474-8A41B667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boletín de prensa 2017</Template>
  <TotalTime>0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Guillermo Antonio Camacho Cabrera</dc:creator>
  <cp:lastModifiedBy>Cesar Arturo Garzon Quintero</cp:lastModifiedBy>
  <cp:revision>2</cp:revision>
  <dcterms:created xsi:type="dcterms:W3CDTF">2018-03-27T20:24:00Z</dcterms:created>
  <dcterms:modified xsi:type="dcterms:W3CDTF">2018-03-27T20:24:00Z</dcterms:modified>
</cp:coreProperties>
</file>